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8ED2" w14:textId="1300D2B0" w:rsidR="00C51FEC" w:rsidRDefault="00FA6794" w:rsidP="00694122">
      <w:pPr>
        <w:jc w:val="center"/>
        <w:rPr>
          <w:rFonts w:ascii="Broadway" w:hAnsi="Broadway"/>
          <w:sz w:val="56"/>
          <w:szCs w:val="56"/>
          <w:u w:val="single"/>
        </w:rPr>
      </w:pPr>
      <w:r>
        <w:rPr>
          <w:rFonts w:ascii="Britannic Bold" w:hAnsi="Britannic Bold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6C0E44F1" wp14:editId="6E918FFF">
            <wp:simplePos x="0" y="0"/>
            <wp:positionH relativeFrom="column">
              <wp:posOffset>4951730</wp:posOffset>
            </wp:positionH>
            <wp:positionV relativeFrom="paragraph">
              <wp:posOffset>-243205</wp:posOffset>
            </wp:positionV>
            <wp:extent cx="1272540" cy="1272540"/>
            <wp:effectExtent l="0" t="0" r="3810" b="3810"/>
            <wp:wrapNone/>
            <wp:docPr id="11081784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78454" name="Image 11081784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CFBDF" w14:textId="63A90BD3" w:rsidR="000542F4" w:rsidRPr="00C51FEC" w:rsidRDefault="0070507D" w:rsidP="00694122">
      <w:pPr>
        <w:jc w:val="center"/>
        <w:rPr>
          <w:rFonts w:ascii="Broadway" w:hAnsi="Broadway"/>
          <w:sz w:val="56"/>
          <w:szCs w:val="56"/>
          <w:u w:val="single"/>
        </w:rPr>
      </w:pPr>
      <w:r w:rsidRPr="00C51FEC">
        <w:rPr>
          <w:rFonts w:ascii="Broadway" w:hAnsi="Broadway"/>
          <w:sz w:val="56"/>
          <w:szCs w:val="56"/>
          <w:u w:val="single"/>
        </w:rPr>
        <w:t>Liste de prix</w:t>
      </w:r>
    </w:p>
    <w:p w14:paraId="47084BBD" w14:textId="11336B8C" w:rsidR="00694122" w:rsidRPr="00694122" w:rsidRDefault="00694122" w:rsidP="00694122">
      <w:pPr>
        <w:jc w:val="center"/>
        <w:rPr>
          <w:rFonts w:ascii="Broadway" w:hAnsi="Broadway"/>
          <w:sz w:val="44"/>
          <w:szCs w:val="44"/>
          <w:u w:val="single"/>
        </w:rPr>
      </w:pPr>
    </w:p>
    <w:p w14:paraId="6F707FD1" w14:textId="590A897B" w:rsidR="00694122" w:rsidRPr="00694122" w:rsidRDefault="0070507D" w:rsidP="00694122">
      <w:pPr>
        <w:spacing w:line="276" w:lineRule="auto"/>
        <w:rPr>
          <w:rFonts w:ascii="Britannic Bold" w:hAnsi="Britannic Bold"/>
          <w:sz w:val="44"/>
          <w:szCs w:val="44"/>
        </w:rPr>
      </w:pPr>
      <w:r w:rsidRPr="00694122">
        <w:rPr>
          <w:rFonts w:ascii="Britannic Bold" w:hAnsi="Britannic Bold"/>
          <w:b/>
          <w:bCs/>
          <w:sz w:val="44"/>
          <w:szCs w:val="44"/>
        </w:rPr>
        <w:t>Spagyrie</w:t>
      </w:r>
      <w:r w:rsidRPr="00694122">
        <w:rPr>
          <w:rFonts w:ascii="Britannic Bold" w:hAnsi="Britannic Bold"/>
          <w:sz w:val="44"/>
          <w:szCs w:val="44"/>
        </w:rPr>
        <w:t xml:space="preserve"> (consultation) : 60.-</w:t>
      </w:r>
    </w:p>
    <w:p w14:paraId="59B3C416" w14:textId="12C88E27" w:rsidR="00694122" w:rsidRDefault="0070507D" w:rsidP="00694122">
      <w:pPr>
        <w:spacing w:line="276" w:lineRule="auto"/>
        <w:rPr>
          <w:rFonts w:ascii="Britannic Bold" w:hAnsi="Britannic Bold"/>
          <w:sz w:val="44"/>
          <w:szCs w:val="44"/>
        </w:rPr>
      </w:pPr>
      <w:proofErr w:type="spellStart"/>
      <w:r w:rsidRPr="00694122">
        <w:rPr>
          <w:rFonts w:ascii="Britannic Bold" w:hAnsi="Britannic Bold"/>
          <w:b/>
          <w:bCs/>
          <w:sz w:val="44"/>
          <w:szCs w:val="44"/>
        </w:rPr>
        <w:t>Sympathologie</w:t>
      </w:r>
      <w:proofErr w:type="spellEnd"/>
      <w:r w:rsidRPr="00694122">
        <w:rPr>
          <w:rFonts w:ascii="Britannic Bold" w:hAnsi="Britannic Bold"/>
          <w:sz w:val="44"/>
          <w:szCs w:val="44"/>
        </w:rPr>
        <w:t xml:space="preserve"> : 85.- (première Séance) puis 65.-</w:t>
      </w:r>
    </w:p>
    <w:p w14:paraId="16DCE009" w14:textId="67FE0998" w:rsidR="00C51FEC" w:rsidRPr="00694122" w:rsidRDefault="00C51FEC" w:rsidP="00694122">
      <w:pPr>
        <w:spacing w:line="276" w:lineRule="auto"/>
        <w:rPr>
          <w:rFonts w:ascii="Britannic Bold" w:hAnsi="Britannic Bold"/>
          <w:sz w:val="44"/>
          <w:szCs w:val="44"/>
        </w:rPr>
      </w:pPr>
      <w:r w:rsidRPr="00694122">
        <w:rPr>
          <w:rFonts w:ascii="Britannic Bold" w:hAnsi="Britannic Bold"/>
          <w:b/>
          <w:bCs/>
          <w:sz w:val="44"/>
          <w:szCs w:val="44"/>
        </w:rPr>
        <w:t>Hirudothérapi</w:t>
      </w:r>
      <w:r w:rsidRPr="00694122">
        <w:rPr>
          <w:rFonts w:ascii="Britannic Bold" w:hAnsi="Britannic Bold"/>
          <w:sz w:val="44"/>
          <w:szCs w:val="44"/>
        </w:rPr>
        <w:t>e (sangsues) : 185.-</w:t>
      </w:r>
    </w:p>
    <w:p w14:paraId="37E82BF9" w14:textId="05FB997D" w:rsidR="00694122" w:rsidRPr="00694122" w:rsidRDefault="0070507D" w:rsidP="00694122">
      <w:pPr>
        <w:spacing w:line="276" w:lineRule="auto"/>
        <w:rPr>
          <w:rFonts w:ascii="Britannic Bold" w:hAnsi="Britannic Bold"/>
          <w:sz w:val="44"/>
          <w:szCs w:val="44"/>
        </w:rPr>
      </w:pPr>
      <w:r w:rsidRPr="00694122">
        <w:rPr>
          <w:rFonts w:ascii="Britannic Bold" w:hAnsi="Britannic Bold"/>
          <w:b/>
          <w:bCs/>
          <w:sz w:val="44"/>
          <w:szCs w:val="44"/>
        </w:rPr>
        <w:t xml:space="preserve">Fleur de </w:t>
      </w:r>
      <w:proofErr w:type="spellStart"/>
      <w:r w:rsidRPr="00694122">
        <w:rPr>
          <w:rFonts w:ascii="Britannic Bold" w:hAnsi="Britannic Bold"/>
          <w:b/>
          <w:bCs/>
          <w:sz w:val="44"/>
          <w:szCs w:val="44"/>
        </w:rPr>
        <w:t>bach</w:t>
      </w:r>
      <w:proofErr w:type="spellEnd"/>
      <w:r w:rsidRPr="00694122">
        <w:rPr>
          <w:rFonts w:ascii="Britannic Bold" w:hAnsi="Britannic Bold"/>
          <w:sz w:val="44"/>
          <w:szCs w:val="44"/>
        </w:rPr>
        <w:t xml:space="preserve"> : </w:t>
      </w:r>
      <w:r w:rsidR="00C51FEC">
        <w:rPr>
          <w:rFonts w:ascii="Britannic Bold" w:hAnsi="Britannic Bold"/>
          <w:sz w:val="44"/>
          <w:szCs w:val="44"/>
        </w:rPr>
        <w:t>25</w:t>
      </w:r>
      <w:r w:rsidRPr="00694122">
        <w:rPr>
          <w:rFonts w:ascii="Britannic Bold" w:hAnsi="Britannic Bold"/>
          <w:sz w:val="44"/>
          <w:szCs w:val="44"/>
        </w:rPr>
        <w:t>.-</w:t>
      </w:r>
    </w:p>
    <w:p w14:paraId="503D1E4A" w14:textId="7930268A" w:rsidR="00694122" w:rsidRDefault="0070507D" w:rsidP="00694122">
      <w:pPr>
        <w:spacing w:line="276" w:lineRule="auto"/>
        <w:rPr>
          <w:rFonts w:ascii="Britannic Bold" w:hAnsi="Britannic Bold"/>
          <w:sz w:val="44"/>
          <w:szCs w:val="44"/>
        </w:rPr>
      </w:pPr>
      <w:r w:rsidRPr="00694122">
        <w:rPr>
          <w:rFonts w:ascii="Britannic Bold" w:hAnsi="Britannic Bold"/>
          <w:b/>
          <w:bCs/>
          <w:sz w:val="44"/>
          <w:szCs w:val="44"/>
        </w:rPr>
        <w:t>Ventouses</w:t>
      </w:r>
      <w:r w:rsidRPr="00694122">
        <w:rPr>
          <w:rFonts w:ascii="Britannic Bold" w:hAnsi="Britannic Bold"/>
          <w:sz w:val="44"/>
          <w:szCs w:val="44"/>
        </w:rPr>
        <w:t> : 50.-</w:t>
      </w:r>
    </w:p>
    <w:p w14:paraId="733ED1DF" w14:textId="2957AC3E" w:rsidR="00C51FEC" w:rsidRDefault="00C51FEC" w:rsidP="00694122">
      <w:pPr>
        <w:spacing w:line="276" w:lineRule="auto"/>
        <w:rPr>
          <w:rFonts w:ascii="Britannic Bold" w:hAnsi="Britannic Bold"/>
          <w:sz w:val="44"/>
          <w:szCs w:val="44"/>
        </w:rPr>
      </w:pPr>
      <w:r w:rsidRPr="00694122">
        <w:rPr>
          <w:rFonts w:ascii="Britannic Bold" w:hAnsi="Britannic Bold"/>
          <w:b/>
          <w:bCs/>
          <w:sz w:val="44"/>
          <w:szCs w:val="44"/>
        </w:rPr>
        <w:t>Iridologie</w:t>
      </w:r>
      <w:r w:rsidRPr="00694122">
        <w:rPr>
          <w:rFonts w:ascii="Britannic Bold" w:hAnsi="Britannic Bold"/>
          <w:sz w:val="44"/>
          <w:szCs w:val="44"/>
        </w:rPr>
        <w:t> : 120.-</w:t>
      </w:r>
    </w:p>
    <w:p w14:paraId="12842AB9" w14:textId="25D77900" w:rsidR="00C51FEC" w:rsidRDefault="00C51FEC" w:rsidP="00694122">
      <w:pPr>
        <w:spacing w:line="276" w:lineRule="auto"/>
        <w:rPr>
          <w:rFonts w:ascii="Britannic Bold" w:hAnsi="Britannic Bold"/>
          <w:sz w:val="44"/>
          <w:szCs w:val="44"/>
        </w:rPr>
      </w:pPr>
      <w:r>
        <w:rPr>
          <w:rFonts w:ascii="Britannic Bold" w:hAnsi="Britannic Bold"/>
          <w:b/>
          <w:bCs/>
          <w:sz w:val="44"/>
          <w:szCs w:val="44"/>
        </w:rPr>
        <w:t>Résonnance vibra harmonique (diapasons)</w:t>
      </w:r>
      <w:r w:rsidRPr="00694122">
        <w:rPr>
          <w:rFonts w:ascii="Britannic Bold" w:hAnsi="Britannic Bold"/>
          <w:sz w:val="44"/>
          <w:szCs w:val="44"/>
        </w:rPr>
        <w:t> : 85.-</w:t>
      </w:r>
    </w:p>
    <w:p w14:paraId="4D80E668" w14:textId="76902405" w:rsidR="00C51FEC" w:rsidRPr="00FA6794" w:rsidRDefault="00C51FEC" w:rsidP="00694122">
      <w:pPr>
        <w:spacing w:line="276" w:lineRule="auto"/>
        <w:rPr>
          <w:rFonts w:ascii="Britannic Bold" w:hAnsi="Britannic Bold"/>
          <w:sz w:val="44"/>
          <w:szCs w:val="44"/>
        </w:rPr>
      </w:pPr>
      <w:proofErr w:type="spellStart"/>
      <w:r w:rsidRPr="00FA6794">
        <w:rPr>
          <w:rFonts w:ascii="Britannic Bold" w:hAnsi="Britannic Bold"/>
          <w:sz w:val="44"/>
          <w:szCs w:val="44"/>
        </w:rPr>
        <w:t>Lomi</w:t>
      </w:r>
      <w:proofErr w:type="spellEnd"/>
      <w:r w:rsidRPr="00FA6794">
        <w:rPr>
          <w:rFonts w:ascii="Britannic Bold" w:hAnsi="Britannic Bold"/>
          <w:sz w:val="44"/>
          <w:szCs w:val="44"/>
        </w:rPr>
        <w:t xml:space="preserve"> </w:t>
      </w:r>
      <w:proofErr w:type="spellStart"/>
      <w:r w:rsidRPr="00FA6794">
        <w:rPr>
          <w:rFonts w:ascii="Britannic Bold" w:hAnsi="Britannic Bold"/>
          <w:sz w:val="44"/>
          <w:szCs w:val="44"/>
        </w:rPr>
        <w:t>Koa</w:t>
      </w:r>
      <w:proofErr w:type="spellEnd"/>
      <w:r w:rsidRPr="00FA6794">
        <w:rPr>
          <w:rFonts w:ascii="Britannic Bold" w:hAnsi="Britannic Bold"/>
          <w:sz w:val="44"/>
          <w:szCs w:val="44"/>
        </w:rPr>
        <w:t xml:space="preserve"> (massage, bol, diapasons</w:t>
      </w:r>
      <w:proofErr w:type="gramStart"/>
      <w:r w:rsidRPr="00FA6794">
        <w:rPr>
          <w:rFonts w:ascii="Britannic Bold" w:hAnsi="Britannic Bold"/>
          <w:sz w:val="44"/>
          <w:szCs w:val="44"/>
        </w:rPr>
        <w:t>):</w:t>
      </w:r>
      <w:proofErr w:type="gramEnd"/>
      <w:r w:rsidRPr="00FA6794">
        <w:rPr>
          <w:rFonts w:ascii="Britannic Bold" w:hAnsi="Britannic Bold"/>
          <w:sz w:val="44"/>
          <w:szCs w:val="44"/>
        </w:rPr>
        <w:t xml:space="preserve"> 65.-</w:t>
      </w:r>
    </w:p>
    <w:p w14:paraId="548D1CFE" w14:textId="6C76689A" w:rsidR="0070507D" w:rsidRPr="00694122" w:rsidRDefault="0070507D" w:rsidP="00694122">
      <w:pPr>
        <w:spacing w:line="276" w:lineRule="auto"/>
        <w:rPr>
          <w:rFonts w:ascii="Britannic Bold" w:hAnsi="Britannic Bold"/>
          <w:sz w:val="44"/>
          <w:szCs w:val="44"/>
        </w:rPr>
      </w:pPr>
      <w:r w:rsidRPr="00694122">
        <w:rPr>
          <w:rFonts w:ascii="Britannic Bold" w:hAnsi="Britannic Bold"/>
          <w:b/>
          <w:bCs/>
          <w:sz w:val="44"/>
          <w:szCs w:val="44"/>
        </w:rPr>
        <w:t>Soins ADN</w:t>
      </w:r>
      <w:r w:rsidRPr="00694122">
        <w:rPr>
          <w:rFonts w:ascii="Britannic Bold" w:hAnsi="Britannic Bold"/>
          <w:sz w:val="44"/>
          <w:szCs w:val="44"/>
        </w:rPr>
        <w:t xml:space="preserve"> (enveloppement) : 140.-</w:t>
      </w:r>
    </w:p>
    <w:p w14:paraId="3CEB7FDB" w14:textId="77904E2E" w:rsidR="0070507D" w:rsidRPr="00694122" w:rsidRDefault="00694122" w:rsidP="00694122">
      <w:pPr>
        <w:spacing w:line="276" w:lineRule="auto"/>
        <w:rPr>
          <w:rFonts w:ascii="Britannic Bold" w:hAnsi="Britannic Bold"/>
          <w:sz w:val="44"/>
          <w:szCs w:val="44"/>
        </w:rPr>
      </w:pPr>
      <w:r w:rsidRPr="00694122">
        <w:rPr>
          <w:rFonts w:ascii="Britannic Bold" w:hAnsi="Britannic Bold"/>
          <w:b/>
          <w:bCs/>
          <w:sz w:val="44"/>
          <w:szCs w:val="44"/>
        </w:rPr>
        <w:t>Soins brosse </w:t>
      </w:r>
      <w:r w:rsidRPr="00694122">
        <w:rPr>
          <w:rFonts w:ascii="Britannic Bold" w:hAnsi="Britannic Bold"/>
          <w:sz w:val="44"/>
          <w:szCs w:val="44"/>
        </w:rPr>
        <w:t>: 110.-</w:t>
      </w:r>
    </w:p>
    <w:p w14:paraId="47B9B60D" w14:textId="49DF34FE" w:rsidR="00694122" w:rsidRDefault="00694122" w:rsidP="00694122">
      <w:pPr>
        <w:spacing w:line="276" w:lineRule="auto"/>
        <w:rPr>
          <w:rFonts w:ascii="Britannic Bold" w:hAnsi="Britannic Bold"/>
          <w:sz w:val="44"/>
          <w:szCs w:val="44"/>
        </w:rPr>
      </w:pPr>
      <w:r w:rsidRPr="00694122">
        <w:rPr>
          <w:rFonts w:ascii="Britannic Bold" w:hAnsi="Britannic Bold"/>
          <w:b/>
          <w:bCs/>
          <w:sz w:val="44"/>
          <w:szCs w:val="44"/>
        </w:rPr>
        <w:t>Massage an</w:t>
      </w:r>
      <w:r w:rsidR="00C51FEC">
        <w:rPr>
          <w:rFonts w:ascii="Britannic Bold" w:hAnsi="Britannic Bold"/>
          <w:b/>
          <w:bCs/>
          <w:sz w:val="44"/>
          <w:szCs w:val="44"/>
        </w:rPr>
        <w:t>ce</w:t>
      </w:r>
      <w:r w:rsidRPr="00694122">
        <w:rPr>
          <w:rFonts w:ascii="Britannic Bold" w:hAnsi="Britannic Bold"/>
          <w:b/>
          <w:bCs/>
          <w:sz w:val="44"/>
          <w:szCs w:val="44"/>
        </w:rPr>
        <w:t>stral</w:t>
      </w:r>
      <w:r w:rsidRPr="00694122">
        <w:rPr>
          <w:rFonts w:ascii="Britannic Bold" w:hAnsi="Britannic Bold"/>
          <w:sz w:val="44"/>
          <w:szCs w:val="44"/>
        </w:rPr>
        <w:t> : 110.-</w:t>
      </w:r>
    </w:p>
    <w:p w14:paraId="17C8DD4D" w14:textId="10081758" w:rsidR="00C51FEC" w:rsidRDefault="00C51FEC" w:rsidP="00694122">
      <w:pPr>
        <w:spacing w:line="276" w:lineRule="auto"/>
        <w:rPr>
          <w:rFonts w:ascii="Britannic Bold" w:hAnsi="Britannic Bold"/>
          <w:sz w:val="44"/>
          <w:szCs w:val="44"/>
        </w:rPr>
      </w:pPr>
      <w:r>
        <w:rPr>
          <w:rFonts w:ascii="Britannic Bold" w:hAnsi="Britannic Bold"/>
          <w:sz w:val="44"/>
          <w:szCs w:val="44"/>
        </w:rPr>
        <w:t>Plan d’alimentation : 25.-/sem.</w:t>
      </w:r>
    </w:p>
    <w:p w14:paraId="1FA8DF89" w14:textId="553CB106" w:rsidR="00C51FEC" w:rsidRDefault="00C51FEC" w:rsidP="00694122">
      <w:pPr>
        <w:spacing w:line="276" w:lineRule="auto"/>
        <w:rPr>
          <w:rFonts w:ascii="Britannic Bold" w:hAnsi="Britannic Bold"/>
          <w:sz w:val="44"/>
          <w:szCs w:val="44"/>
        </w:rPr>
      </w:pPr>
    </w:p>
    <w:p w14:paraId="4DE86B46" w14:textId="1DAE0B10" w:rsidR="00C51FEC" w:rsidRPr="00694122" w:rsidRDefault="00C51FEC" w:rsidP="00694122">
      <w:pPr>
        <w:spacing w:line="276" w:lineRule="auto"/>
        <w:rPr>
          <w:rFonts w:ascii="Britannic Bold" w:hAnsi="Britannic Bold"/>
          <w:sz w:val="44"/>
          <w:szCs w:val="44"/>
        </w:rPr>
      </w:pPr>
      <w:proofErr w:type="spellStart"/>
      <w:r>
        <w:rPr>
          <w:rFonts w:ascii="Britannic Bold" w:hAnsi="Britannic Bold"/>
          <w:sz w:val="44"/>
          <w:szCs w:val="44"/>
        </w:rPr>
        <w:t>Nahii</w:t>
      </w:r>
      <w:proofErr w:type="spellEnd"/>
      <w:r>
        <w:rPr>
          <w:rFonts w:ascii="Britannic Bold" w:hAnsi="Britannic Bold"/>
          <w:sz w:val="44"/>
          <w:szCs w:val="44"/>
        </w:rPr>
        <w:t xml:space="preserve"> (soin énergétique pour vo</w:t>
      </w:r>
      <w:r w:rsidR="00FA6794">
        <w:rPr>
          <w:rFonts w:ascii="Britannic Bold" w:hAnsi="Britannic Bold"/>
          <w:sz w:val="44"/>
          <w:szCs w:val="44"/>
        </w:rPr>
        <w:t>tre animal</w:t>
      </w:r>
      <w:r>
        <w:rPr>
          <w:rFonts w:ascii="Britannic Bold" w:hAnsi="Britannic Bold"/>
          <w:sz w:val="44"/>
          <w:szCs w:val="44"/>
        </w:rPr>
        <w:t>) : 85.-</w:t>
      </w:r>
    </w:p>
    <w:p w14:paraId="1C52F178" w14:textId="0AB038B9" w:rsidR="0070507D" w:rsidRPr="00694122" w:rsidRDefault="0070507D">
      <w:pPr>
        <w:rPr>
          <w:rFonts w:ascii="Britannic Bold" w:hAnsi="Britannic Bold"/>
          <w:sz w:val="44"/>
          <w:szCs w:val="44"/>
        </w:rPr>
      </w:pPr>
    </w:p>
    <w:p w14:paraId="3C5BE457" w14:textId="5AAC43CB" w:rsidR="0070507D" w:rsidRPr="00694122" w:rsidRDefault="0070507D">
      <w:pPr>
        <w:rPr>
          <w:rFonts w:ascii="Britannic Bold" w:hAnsi="Britannic Bold"/>
          <w:sz w:val="44"/>
          <w:szCs w:val="44"/>
          <w:u w:val="single"/>
        </w:rPr>
      </w:pPr>
    </w:p>
    <w:p w14:paraId="309C868F" w14:textId="77777777" w:rsidR="0070507D" w:rsidRPr="0070507D" w:rsidRDefault="0070507D">
      <w:pPr>
        <w:rPr>
          <w:rFonts w:ascii="Britannic Bold" w:hAnsi="Britannic Bold"/>
          <w:sz w:val="72"/>
          <w:szCs w:val="72"/>
        </w:rPr>
      </w:pPr>
    </w:p>
    <w:sectPr w:rsidR="0070507D" w:rsidRPr="0070507D" w:rsidSect="00C51FEC">
      <w:pgSz w:w="11906" w:h="16838"/>
      <w:pgMar w:top="851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7D"/>
    <w:rsid w:val="000542F4"/>
    <w:rsid w:val="0008366A"/>
    <w:rsid w:val="001575A7"/>
    <w:rsid w:val="004C2C02"/>
    <w:rsid w:val="00694122"/>
    <w:rsid w:val="007023DD"/>
    <w:rsid w:val="0070507D"/>
    <w:rsid w:val="00AB5627"/>
    <w:rsid w:val="00C51FEC"/>
    <w:rsid w:val="00FA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DF01"/>
  <w15:chartTrackingRefBased/>
  <w15:docId w15:val="{FEE8F873-9871-4930-9FC7-E550A584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5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5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50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5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50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5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5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5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5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5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5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50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507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507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50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50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50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50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5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5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5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5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5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50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50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507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5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507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5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98FC1-5D3D-4904-B30B-DC4E09AF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2</cp:revision>
  <cp:lastPrinted>2025-02-12T11:49:00Z</cp:lastPrinted>
  <dcterms:created xsi:type="dcterms:W3CDTF">2025-02-12T11:28:00Z</dcterms:created>
  <dcterms:modified xsi:type="dcterms:W3CDTF">2025-04-07T07:05:00Z</dcterms:modified>
</cp:coreProperties>
</file>